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 人脂肪肉瘤细胞</w:t>
      </w:r>
    </w:p>
    <w:p>
      <w:pPr>
        <w:wordWrap w:val="0"/>
        <w:jc w:val="right"/>
        <w:rPr>
          <w:rFonts w:hint="eastAsia" w:cs="Calibri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(</w:t>
      </w:r>
      <w:bookmarkStart w:id="4" w:name="_GoBack"/>
      <w:r>
        <w:rPr>
          <w:rFonts w:hint="eastAsia" w:ascii="Times New Roman" w:hAnsi="Times New Roman" w:eastAsia="宋体" w:cs="Times New Roman"/>
          <w:b/>
          <w:sz w:val="24"/>
        </w:rPr>
        <w:t>SW872</w:t>
      </w:r>
      <w:bookmarkEnd w:id="4"/>
      <w:r>
        <w:rPr>
          <w:rFonts w:hint="eastAsia" w:ascii="Times New Roman" w:hAnsi="Times New Roman" w:eastAsia="宋体" w:cs="Times New Roman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>结缔组织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>成纤维细胞样，贴壁生长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&gt;5x10^5  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 w:ascii="Calibri" w:hAnsi="Calibri" w:eastAsia="宋体" w:cs="Times New Roman"/>
          <w:kern w:val="2"/>
          <w:sz w:val="24"/>
          <w:szCs w:val="22"/>
          <w:lang w:val="en-US" w:eastAsia="zh-CN" w:bidi="ar-SA"/>
        </w:rPr>
        <w:t>T25瓶或者1mL冻存管包装</w:t>
      </w:r>
    </w:p>
    <w:p>
      <w:pPr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DMEM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%；双抗，1%。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172D072F"/>
    <w:rsid w:val="17400AAE"/>
    <w:rsid w:val="1F551DAE"/>
    <w:rsid w:val="227F2564"/>
    <w:rsid w:val="247B7E84"/>
    <w:rsid w:val="2FDF765A"/>
    <w:rsid w:val="33801B1F"/>
    <w:rsid w:val="399B6E24"/>
    <w:rsid w:val="3F3B6D04"/>
    <w:rsid w:val="3F583FA9"/>
    <w:rsid w:val="3FCB6D47"/>
    <w:rsid w:val="46E42955"/>
    <w:rsid w:val="47410A32"/>
    <w:rsid w:val="48895562"/>
    <w:rsid w:val="53096598"/>
    <w:rsid w:val="53B23FB1"/>
    <w:rsid w:val="5949320E"/>
    <w:rsid w:val="5C752531"/>
    <w:rsid w:val="5DBB3FB7"/>
    <w:rsid w:val="61544424"/>
    <w:rsid w:val="630A22FF"/>
    <w:rsid w:val="647636EF"/>
    <w:rsid w:val="688A2F04"/>
    <w:rsid w:val="6AD562EC"/>
    <w:rsid w:val="6B820395"/>
    <w:rsid w:val="70F85622"/>
    <w:rsid w:val="71DE17FA"/>
    <w:rsid w:val="77287309"/>
    <w:rsid w:val="79B04BC9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1542</Words>
  <Characters>1741</Characters>
  <Lines>0</Lines>
  <Paragraphs>0</Paragraphs>
  <TotalTime>2</TotalTime>
  <ScaleCrop>false</ScaleCrop>
  <LinksUpToDate>false</LinksUpToDate>
  <CharactersWithSpaces>1781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2023-11-03T07:59:30Z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6C5989BFE4E442A8AD9DCB1925DA012A_13</vt:lpwstr>
  </property>
</Properties>
</file>