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人结直肠腺癌细胞</w:t>
      </w:r>
      <w:r>
        <w:rPr>
          <w:rFonts w:hint="eastAsia"/>
          <w:b/>
          <w:sz w:val="24"/>
          <w:lang w:val="en-US" w:eastAsia="zh-CN"/>
        </w:rPr>
        <w:t>荧光素酶标记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  <w:lang w:eastAsia="zh-CN"/>
        </w:rPr>
        <w:t>（</w:t>
      </w:r>
      <w:bookmarkStart w:id="2" w:name="_GoBack"/>
      <w:r>
        <w:rPr>
          <w:rFonts w:hint="eastAsia"/>
          <w:b/>
          <w:sz w:val="24"/>
          <w:lang w:eastAsia="zh-CN"/>
        </w:rPr>
        <w:t>SW620</w:t>
      </w:r>
      <w:r>
        <w:rPr>
          <w:rFonts w:hint="eastAsia"/>
          <w:b/>
          <w:sz w:val="24"/>
          <w:lang w:val="en-US" w:eastAsia="zh-CN"/>
        </w:rPr>
        <w:t>-</w:t>
      </w:r>
      <w:r>
        <w:rPr>
          <w:rFonts w:hint="eastAsia"/>
          <w:b/>
          <w:sz w:val="24"/>
        </w:rPr>
        <w:t>LUC</w:t>
      </w:r>
      <w:bookmarkEnd w:id="2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SW620是从一个51岁男性白人组织中分离得到。 由A.Leibovitz等从一个淋巴结建株。细胞系主要由无绒毛的小园球细胞和双极细胞组成。它仅合成少量癌胚抗原（CEA）且在裸鼠中有高度的致瘤性</w:t>
      </w:r>
      <w:r>
        <w:rPr>
          <w:rFonts w:cs="Calibri"/>
          <w:sz w:val="24"/>
        </w:rPr>
        <w:t>。</w:t>
      </w:r>
      <w:r>
        <w:rPr>
          <w:rFonts w:hint="eastAsia" w:cs="Calibri"/>
          <w:sz w:val="24"/>
          <w:highlight w:val="yellow"/>
          <w:lang w:val="en-US" w:eastAsia="zh-CN"/>
        </w:rPr>
        <w:t>该细胞通过慢病毒转染的方式携带Luc基因。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结直肠腺癌，来自转移淋巴结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L15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0.5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pStyle w:val="9"/>
        <w:numPr>
          <w:numId w:val="0"/>
        </w:numPr>
        <w:ind w:leftChars="0"/>
        <w:jc w:val="left"/>
        <w:rPr>
          <w:sz w:val="24"/>
        </w:rPr>
      </w:pP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</w:t>
      </w:r>
      <w:r>
        <w:rPr>
          <w:sz w:val="24"/>
          <w:highlight w:val="yellow"/>
        </w:rPr>
        <w:t>气相：空气，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%；</w:t>
      </w:r>
      <w:r>
        <w:rPr>
          <w:rFonts w:hint="eastAsia"/>
          <w:sz w:val="24"/>
          <w:highlight w:val="yellow"/>
          <w:lang w:eastAsia="zh-CN"/>
        </w:rPr>
        <w:t>该细胞培养不能通入CO</w:t>
      </w:r>
      <w:r>
        <w:rPr>
          <w:highlight w:val="yellow"/>
          <w:vertAlign w:val="subscript"/>
        </w:rPr>
        <w:t>2</w:t>
      </w:r>
      <w:r>
        <w:rPr>
          <w:rFonts w:hint="eastAsia"/>
          <w:highlight w:val="yellow"/>
          <w:vertAlign w:val="subscript"/>
          <w:lang w:eastAsia="zh-CN"/>
        </w:rPr>
        <w:t>，</w:t>
      </w:r>
      <w:r>
        <w:rPr>
          <w:rFonts w:hint="eastAsia"/>
          <w:sz w:val="24"/>
          <w:highlight w:val="yellow"/>
          <w:lang w:eastAsia="zh-CN"/>
        </w:rPr>
        <w:t>如果没有条件准备</w:t>
      </w:r>
      <w:r>
        <w:rPr>
          <w:sz w:val="24"/>
          <w:highlight w:val="yellow"/>
        </w:rPr>
        <w:t>空气</w:t>
      </w:r>
      <w:r>
        <w:rPr>
          <w:rFonts w:hint="eastAsia"/>
          <w:sz w:val="24"/>
          <w:highlight w:val="yellow"/>
          <w:lang w:eastAsia="zh-CN"/>
        </w:rPr>
        <w:t>气相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</w:t>
      </w:r>
      <w:r>
        <w:rPr>
          <w:rFonts w:hint="eastAsia"/>
          <w:sz w:val="24"/>
          <w:highlight w:val="yellow"/>
          <w:lang w:eastAsia="zh-CN"/>
        </w:rPr>
        <w:t>的培养箱的，可以采用不透气密封盖的</w:t>
      </w:r>
      <w:r>
        <w:rPr>
          <w:rFonts w:hint="eastAsia"/>
          <w:sz w:val="24"/>
          <w:highlight w:val="yellow"/>
          <w:lang w:val="en-US" w:eastAsia="zh-CN"/>
        </w:rPr>
        <w:t>T25培养瓶来培养，培养过程中每天将细胞拿出培养箱换1-2次空气。</w:t>
      </w:r>
      <w:r>
        <w:rPr>
          <w:sz w:val="24"/>
        </w:rPr>
        <w:t xml:space="preserve">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1FEC44D4"/>
    <w:rsid w:val="227F2564"/>
    <w:rsid w:val="247B7E84"/>
    <w:rsid w:val="2A0C6D6A"/>
    <w:rsid w:val="2FDF765A"/>
    <w:rsid w:val="313D17D8"/>
    <w:rsid w:val="399B6E24"/>
    <w:rsid w:val="3A7B453B"/>
    <w:rsid w:val="3E073DE8"/>
    <w:rsid w:val="3F3B6D04"/>
    <w:rsid w:val="3F583FA9"/>
    <w:rsid w:val="3FCB6D47"/>
    <w:rsid w:val="47410A32"/>
    <w:rsid w:val="48895562"/>
    <w:rsid w:val="5949320E"/>
    <w:rsid w:val="5C001E95"/>
    <w:rsid w:val="6B820395"/>
    <w:rsid w:val="71DE17FA"/>
    <w:rsid w:val="7708062B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1597</Words>
  <Characters>1801</Characters>
  <Lines>0</Lines>
  <Paragraphs>0</Paragraphs>
  <TotalTime>2</TotalTime>
  <ScaleCrop>false</ScaleCrop>
  <LinksUpToDate>false</LinksUpToDate>
  <CharactersWithSpaces>1853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2023-10-18T10:59:00Z</cp:lastPrinted>
  <dcterms:modified xsi:type="dcterms:W3CDTF">2023-11-03T10:50:45Z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A47C573974FE44B3AD616D22F73BC10E_13</vt:lpwstr>
  </property>
</Properties>
</file>