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                              人</w:t>
      </w:r>
      <w:r>
        <w:rPr>
          <w:rFonts w:hint="eastAsia"/>
          <w:b/>
          <w:sz w:val="24"/>
          <w:lang w:val="en-US" w:eastAsia="zh-CN"/>
        </w:rPr>
        <w:t>正常结肠上皮细胞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  <w:lang w:val="en-US" w:eastAsia="zh-CN"/>
        </w:rPr>
        <w:t>NCM460</w:t>
      </w:r>
      <w:r>
        <w:rPr>
          <w:rFonts w:hint="eastAsia"/>
          <w:b/>
          <w:sz w:val="24"/>
        </w:rPr>
        <w:t>)</w:t>
      </w:r>
    </w:p>
    <w:p>
      <w:pPr>
        <w:wordWrap/>
        <w:jc w:val="both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细胞介绍：</w:t>
      </w:r>
    </w:p>
    <w:p>
      <w:pPr>
        <w:jc w:val="left"/>
        <w:rPr>
          <w:rFonts w:hint="default" w:eastAsia="宋体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该细胞来源于西班牙裔，来自胃癌患者的正常结肠；粘膜组织。倍增时间：32-38小时（INCELL），上皮细胞样有限细胞系。</w:t>
      </w: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细胞特性</w:t>
      </w:r>
      <w:r>
        <w:rPr>
          <w:rFonts w:hint="eastAsia"/>
          <w:b/>
          <w:sz w:val="24"/>
          <w:lang w:eastAsia="zh-CN"/>
        </w:rPr>
        <w:t>：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b w:val="0"/>
          <w:bCs/>
          <w:sz w:val="24"/>
          <w:lang w:val="en-US" w:eastAsia="zh-CN"/>
        </w:rPr>
        <w:t>结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肠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>细胞数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13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rPr>
          <w:rFonts w:hint="eastAsia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4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准备1640培养基；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14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4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4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tabs>
          <w:tab w:val="left" w:pos="360"/>
        </w:tabs>
        <w:spacing w:line="293" w:lineRule="auto"/>
        <w:ind w:right="60"/>
        <w:rPr>
          <w:rFonts w:hint="default"/>
          <w:sz w:val="24"/>
          <w:lang w:val="en-US" w:eastAsia="zh-CN"/>
        </w:rPr>
      </w:pPr>
    </w:p>
    <w:p>
      <w:pPr>
        <w:jc w:val="left"/>
        <w:rPr>
          <w:rFonts w:hint="eastAsia"/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00172A27"/>
    <w:rsid w:val="11335637"/>
    <w:rsid w:val="184857C2"/>
    <w:rsid w:val="280F5726"/>
    <w:rsid w:val="2D396299"/>
    <w:rsid w:val="2FDF765A"/>
    <w:rsid w:val="3146725D"/>
    <w:rsid w:val="3F3B6D04"/>
    <w:rsid w:val="3FCB6D47"/>
    <w:rsid w:val="47344C02"/>
    <w:rsid w:val="47410A32"/>
    <w:rsid w:val="48895562"/>
    <w:rsid w:val="5D723E78"/>
    <w:rsid w:val="6B013A61"/>
    <w:rsid w:val="6E4C47B8"/>
    <w:rsid w:val="79827999"/>
    <w:rsid w:val="7A4A7691"/>
    <w:rsid w:val="7DDA247D"/>
    <w:rsid w:val="B37520B2"/>
    <w:rsid w:val="BAED1FC4"/>
    <w:rsid w:val="BE066E88"/>
    <w:rsid w:val="D97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Times New Roman" w:cs="Times New Roman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3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网格表 1 浅色1"/>
    <w:basedOn w:val="8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6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1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character" w:customStyle="1" w:styleId="18">
    <w:name w:val="s1"/>
    <w:basedOn w:val="10"/>
    <w:qFormat/>
    <w:uiPriority w:val="0"/>
    <w:rPr>
      <w:rFonts w:hint="default" w:ascii="Helvetica Neue" w:hAnsi="Helvetica Neue" w:eastAsia="Helvetica Neue" w:cs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1556</Words>
  <Characters>1758</Characters>
  <Lines>0</Lines>
  <Paragraphs>0</Paragraphs>
  <TotalTime>0</TotalTime>
  <ScaleCrop>false</ScaleCrop>
  <LinksUpToDate>false</LinksUpToDate>
  <CharactersWithSpaces>1836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2022-10-01T07:44:00Z</dcterms:created>
  <dc:creator>孙未-葵赛生物</dc:creator>
  <cp:lastModifiedBy>孙未-葵赛生物</cp:lastModifiedBy>
  <dcterms:modified xsi:type="dcterms:W3CDTF">2023-11-05T07:55:53Z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FC7296EC35EA4F1499395D8019E3DDDF_13</vt:lpwstr>
  </property>
</Properties>
</file>